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E4" w:rsidRPr="00134AE4" w:rsidRDefault="00134AE4" w:rsidP="00134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34AE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E4" w:rsidRPr="00134AE4" w:rsidRDefault="00134AE4" w:rsidP="00134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12A7">
        <w:rPr>
          <w:rFonts w:ascii="Times New Roman" w:eastAsia="Times New Roman" w:hAnsi="Times New Roman" w:cs="Times New Roman"/>
          <w:b/>
          <w:bCs/>
          <w:sz w:val="26"/>
          <w:szCs w:val="26"/>
        </w:rPr>
        <w:t>ЛЮБИМОВСКОГО</w:t>
      </w: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СОВЕТСКОГО МУНИЦИПАЛЬНОГО РАЙОНА</w:t>
      </w: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34AE4" w:rsidRPr="00134AE4" w:rsidRDefault="00134AE4" w:rsidP="00134AE4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4"/>
          <w:szCs w:val="20"/>
        </w:rPr>
      </w:pPr>
      <w:r w:rsidRPr="00134AE4">
        <w:rPr>
          <w:rFonts w:ascii="Times New Roman" w:eastAsia="Times New Roman" w:hAnsi="Times New Roman" w:cs="Times New Roman"/>
          <w:b/>
          <w:spacing w:val="110"/>
          <w:sz w:val="30"/>
          <w:szCs w:val="20"/>
        </w:rPr>
        <w:t>ПОСТАНОВЛЕНИЕ</w:t>
      </w:r>
    </w:p>
    <w:p w:rsidR="00134AE4" w:rsidRPr="00134AE4" w:rsidRDefault="00134AE4" w:rsidP="00134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4AE4" w:rsidRPr="00134AE4" w:rsidRDefault="00FE6E2D" w:rsidP="00134AE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012A7">
        <w:rPr>
          <w:rFonts w:ascii="Times New Roman" w:eastAsia="Times New Roman" w:hAnsi="Times New Roman" w:cs="Times New Roman"/>
          <w:sz w:val="28"/>
          <w:szCs w:val="28"/>
        </w:rPr>
        <w:t xml:space="preserve"> 11.07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12A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012A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ab/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ab/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ab/>
      </w:r>
      <w:r w:rsidR="00134AE4" w:rsidRPr="00134AE4">
        <w:rPr>
          <w:rFonts w:ascii="Times New Roman" w:eastAsia="Times New Roman" w:hAnsi="Times New Roman" w:cs="Times New Roman"/>
          <w:sz w:val="28"/>
          <w:szCs w:val="28"/>
        </w:rPr>
        <w:tab/>
      </w:r>
      <w:r w:rsidR="00134AE4" w:rsidRPr="00134AE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4AE4" w:rsidRPr="00134AE4" w:rsidRDefault="00134AE4" w:rsidP="00134AE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34AE4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spellStart"/>
      <w:r w:rsidR="008012A7">
        <w:rPr>
          <w:rFonts w:ascii="Times New Roman" w:eastAsia="Times New Roman" w:hAnsi="Times New Roman" w:cs="Times New Roman"/>
          <w:sz w:val="20"/>
          <w:szCs w:val="20"/>
        </w:rPr>
        <w:t>Любимово</w:t>
      </w:r>
      <w:proofErr w:type="spellEnd"/>
    </w:p>
    <w:p w:rsidR="00134AE4" w:rsidRDefault="00134AE4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E4" w:rsidRDefault="00134AE4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57C" w:rsidRPr="00134AE4" w:rsidRDefault="00C8157C" w:rsidP="00134A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 создании комиссии с целью проверки</w:t>
      </w:r>
    </w:p>
    <w:p w:rsidR="00C8157C" w:rsidRPr="00134AE4" w:rsidRDefault="00C8157C" w:rsidP="00134A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пожарных водоисточников на территории</w:t>
      </w:r>
    </w:p>
    <w:p w:rsidR="00134AE4" w:rsidRPr="00134AE4" w:rsidRDefault="008012A7" w:rsidP="00134A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Любимовского</w:t>
      </w:r>
      <w:proofErr w:type="spellEnd"/>
      <w:r w:rsidR="00134AE4"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муниципального образования</w:t>
      </w:r>
    </w:p>
    <w:p w:rsidR="00C8157C" w:rsidRPr="00134AE4" w:rsidRDefault="00C8157C" w:rsidP="00321EFE">
      <w:pPr>
        <w:tabs>
          <w:tab w:val="left" w:pos="28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57C" w:rsidRDefault="00822C13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требованиям Федерального закона </w:t>
      </w:r>
      <w:r w:rsidR="00072F1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69-ФЗ </w:t>
      </w:r>
      <w:r w:rsidR="00072F1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О пожарной безопасности</w:t>
      </w:r>
      <w:r w:rsidR="00072F1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</w:t>
      </w:r>
      <w:hyperlink r:id="rId7" w:history="1">
        <w:r w:rsidRPr="00134AE4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пожарной безопасности в Российской Федерации ППБ-01-03, с целью проверки состояния и обеспечения исправности сетей противопожарного водоснабжения, искусственных водоемов для целей пожаротушения администрация </w:t>
      </w:r>
      <w:proofErr w:type="spellStart"/>
      <w:r w:rsidR="008012A7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C8157C" w:rsidRPr="00134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0C8F" w:rsidRPr="00134AE4" w:rsidRDefault="00D20C8F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C13" w:rsidRPr="00D20C8F" w:rsidRDefault="00822C13" w:rsidP="00D20C8F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0C8F">
        <w:rPr>
          <w:color w:val="000000"/>
          <w:sz w:val="28"/>
          <w:szCs w:val="28"/>
        </w:rPr>
        <w:t>Создать комиссию в составе:</w:t>
      </w:r>
    </w:p>
    <w:p w:rsidR="00D20C8F" w:rsidRPr="00D20C8F" w:rsidRDefault="00D20C8F" w:rsidP="00D20C8F">
      <w:pPr>
        <w:pStyle w:val="a3"/>
        <w:shd w:val="clear" w:color="auto" w:fill="FFFFFF"/>
        <w:ind w:left="786"/>
        <w:jc w:val="both"/>
        <w:rPr>
          <w:color w:val="000000"/>
          <w:sz w:val="28"/>
          <w:szCs w:val="28"/>
        </w:rPr>
      </w:pPr>
    </w:p>
    <w:p w:rsidR="00B652E9" w:rsidRDefault="008012A7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Ивановна</w:t>
      </w:r>
      <w:r w:rsidR="00B35FA0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</w:p>
    <w:p w:rsidR="00822C13" w:rsidRPr="00134AE4" w:rsidRDefault="00B652E9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муниципального </w:t>
      </w:r>
      <w:r w:rsidR="009472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B652E9" w:rsidRDefault="008012A7" w:rsidP="008012A7">
      <w:pPr>
        <w:shd w:val="clear" w:color="auto" w:fill="FFFFFF"/>
        <w:tabs>
          <w:tab w:val="left" w:pos="91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Сахиб Динара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Салауатовна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инспектор ВУС администрации</w:t>
      </w:r>
    </w:p>
    <w:p w:rsidR="00822C13" w:rsidRPr="00B652E9" w:rsidRDefault="008012A7" w:rsidP="00321EFE">
      <w:pPr>
        <w:shd w:val="clear" w:color="auto" w:fill="FFFFFF"/>
        <w:tabs>
          <w:tab w:val="left" w:pos="91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C13" w:rsidRPr="00134AE4" w:rsidRDefault="008012A7" w:rsidP="0080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Переверзев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Владимирович    </w:t>
      </w:r>
      <w:r w:rsidR="002978F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652E9" w:rsidRDefault="00072F1B" w:rsidP="001D7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орбунов Александр Николаевич</w:t>
      </w:r>
      <w:r w:rsidR="008012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ачальник отдела ГО и ЧС </w:t>
      </w:r>
    </w:p>
    <w:p w:rsidR="00B652E9" w:rsidRDefault="00B652E9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администрации Советского  </w:t>
      </w:r>
    </w:p>
    <w:p w:rsidR="00B652E9" w:rsidRDefault="00B652E9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муниципального района</w:t>
      </w:r>
      <w:r w:rsidR="00072F1B"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</w:p>
    <w:p w:rsidR="002978FB" w:rsidRPr="00B652E9" w:rsidRDefault="00B652E9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согласованию</w:t>
      </w:r>
      <w:r w:rsidR="00072F1B"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22C13" w:rsidRPr="00B652E9" w:rsidRDefault="00822C13" w:rsidP="00321EF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25BA" w:rsidRDefault="004425BA" w:rsidP="00442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Аллахвердиев Фазиль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оглы</w:t>
      </w:r>
      <w:proofErr w:type="spellEnd"/>
      <w:r w:rsidR="00801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5338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8F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Отдельного пожарного поста                                 </w:t>
      </w:r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AB6069" w:rsidRDefault="004425BA" w:rsidP="00AB6069">
      <w:pPr>
        <w:shd w:val="clear" w:color="auto" w:fill="FFFFFF"/>
        <w:tabs>
          <w:tab w:val="center" w:pos="496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№54 </w:t>
      </w:r>
      <w:proofErr w:type="spellStart"/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>юбимово</w:t>
      </w:r>
      <w:proofErr w:type="spellEnd"/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ОГУ                                   </w:t>
      </w:r>
    </w:p>
    <w:p w:rsidR="00AB6069" w:rsidRDefault="00AB6069" w:rsidP="00442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proofErr w:type="gramStart"/>
      <w:r w:rsidR="004425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</w:t>
      </w:r>
      <w:proofErr w:type="gramEnd"/>
      <w:r w:rsidR="004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</w:t>
      </w:r>
    </w:p>
    <w:p w:rsidR="00822C13" w:rsidRPr="00134AE4" w:rsidRDefault="004425BA" w:rsidP="00442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321EFE" w:rsidRPr="00134AE4" w:rsidRDefault="00321EFE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C8F" w:rsidRDefault="00477F34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проверку состояния сетей противопожарного водоснабжения для целей пожаротушения на территории</w:t>
      </w:r>
      <w:r w:rsidR="002D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537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="002D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2E9" w:rsidRPr="00B652E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2D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</w:t>
      </w:r>
      <w:r w:rsidR="002D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D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5338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года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1D4" w:rsidRPr="00134AE4" w:rsidRDefault="005761D4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3.При проведении руководствоваться Правилами учёта и проверки пожарных водоисточников (Приложение №1)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Единым реестром ППВ (Приложение №2).</w:t>
      </w:r>
    </w:p>
    <w:p w:rsidR="00822C13" w:rsidRPr="00134AE4" w:rsidRDefault="003376F8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проверки представить заключение о состоянии и работоспособности 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источников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противопожарного водоснабжения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возможности их дальнейшего использования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C13" w:rsidRPr="00134AE4" w:rsidRDefault="00111A27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57C" w:rsidRPr="00134AE4" w:rsidRDefault="00111A27" w:rsidP="001D7ED1">
      <w:pPr>
        <w:tabs>
          <w:tab w:val="left" w:pos="286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AE4">
        <w:rPr>
          <w:rFonts w:ascii="Times New Roman" w:hAnsi="Times New Roman" w:cs="Times New Roman"/>
          <w:sz w:val="28"/>
          <w:szCs w:val="28"/>
        </w:rPr>
        <w:t>6</w:t>
      </w:r>
      <w:r w:rsidR="00C8157C" w:rsidRPr="00134AE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официальному опубликованию на интернет – </w:t>
      </w:r>
      <w:proofErr w:type="gramStart"/>
      <w:r w:rsidR="00C8157C" w:rsidRPr="00134AE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C8157C" w:rsidRPr="0013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537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2D2537">
        <w:rPr>
          <w:rFonts w:ascii="Times New Roman" w:hAnsi="Times New Roman" w:cs="Times New Roman"/>
          <w:sz w:val="28"/>
          <w:szCs w:val="28"/>
        </w:rPr>
        <w:t xml:space="preserve"> </w:t>
      </w:r>
      <w:r w:rsidR="009472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157C" w:rsidRPr="00134AE4" w:rsidRDefault="00C8157C" w:rsidP="00321EFE">
      <w:pPr>
        <w:tabs>
          <w:tab w:val="left" w:pos="28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7C" w:rsidRPr="00134AE4" w:rsidRDefault="00C8157C" w:rsidP="00321EFE">
      <w:pPr>
        <w:tabs>
          <w:tab w:val="left" w:pos="28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75" w:rsidRPr="00947275" w:rsidRDefault="002D2537" w:rsidP="00947275">
      <w:pPr>
        <w:tabs>
          <w:tab w:val="left" w:pos="286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8157C" w:rsidRPr="0094727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94441D" w:rsidRPr="00947275" w:rsidRDefault="00947275" w:rsidP="00947275">
      <w:pPr>
        <w:tabs>
          <w:tab w:val="left" w:pos="286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3E4A0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2D2537">
        <w:rPr>
          <w:rFonts w:ascii="Times New Roman" w:hAnsi="Times New Roman" w:cs="Times New Roman"/>
          <w:b/>
          <w:sz w:val="28"/>
          <w:szCs w:val="28"/>
        </w:rPr>
        <w:t>Н.И.Ефанова</w:t>
      </w:r>
      <w:proofErr w:type="spellEnd"/>
    </w:p>
    <w:p w:rsidR="0094441D" w:rsidRPr="00134AE4" w:rsidRDefault="0094441D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4441D" w:rsidRPr="00134AE4" w:rsidRDefault="0094441D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21FE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1FE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1FE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2537" w:rsidRDefault="002D2537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8CD" w:rsidRDefault="004F58CD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0C8F" w:rsidRDefault="00D20C8F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0C8F" w:rsidRDefault="00D20C8F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1A27" w:rsidRPr="00947275" w:rsidRDefault="00111A27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72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 </w:t>
      </w:r>
    </w:p>
    <w:p w:rsidR="00321EFE" w:rsidRPr="00947275" w:rsidRDefault="00321EFE" w:rsidP="004F58CD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27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11A27" w:rsidRPr="00947275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947275">
        <w:rPr>
          <w:rFonts w:ascii="Times New Roman" w:eastAsia="Times New Roman" w:hAnsi="Times New Roman" w:cs="Times New Roman"/>
          <w:sz w:val="24"/>
          <w:szCs w:val="24"/>
        </w:rPr>
        <w:t xml:space="preserve">юадминистрации </w:t>
      </w:r>
    </w:p>
    <w:p w:rsidR="00111A27" w:rsidRPr="00947275" w:rsidRDefault="002D2537" w:rsidP="004F58CD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Любимовског</w:t>
      </w:r>
      <w:r w:rsidR="0094727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9472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11A27" w:rsidRPr="00947275" w:rsidRDefault="00111A27" w:rsidP="004F58CD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275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2D2537">
        <w:rPr>
          <w:rFonts w:ascii="Times New Roman" w:eastAsia="Times New Roman" w:hAnsi="Times New Roman" w:cs="Times New Roman"/>
          <w:sz w:val="24"/>
          <w:szCs w:val="24"/>
        </w:rPr>
        <w:t>11.07</w:t>
      </w:r>
      <w:r w:rsidR="00FE6E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537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47275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2D2537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9A1C50" w:rsidRPr="00134AE4" w:rsidRDefault="009A1C50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B09" w:rsidRPr="00134AE4" w:rsidRDefault="00221B09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1D7E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111A27" w:rsidRPr="00134AE4" w:rsidRDefault="00111A27" w:rsidP="001D7E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и проверки наружного противопожарного водоснабжения</w:t>
      </w:r>
    </w:p>
    <w:p w:rsidR="00111A27" w:rsidRPr="00134AE4" w:rsidRDefault="00111A27" w:rsidP="001D7E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на </w:t>
      </w:r>
      <w:r w:rsidR="004F58CD"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="003D23B8">
        <w:rPr>
          <w:rFonts w:ascii="Times New Roman" w:eastAsia="Times New Roman" w:hAnsi="Times New Roman" w:cs="Times New Roman"/>
          <w:b/>
          <w:bCs/>
          <w:sz w:val="28"/>
          <w:szCs w:val="28"/>
        </w:rPr>
        <w:t>Любимовского</w:t>
      </w:r>
      <w:proofErr w:type="spellEnd"/>
      <w:r w:rsidR="003D2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1EFE" w:rsidRPr="004F58C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1.1 Настоящие Правила действуют на всей территории </w:t>
      </w:r>
      <w:proofErr w:type="spellStart"/>
      <w:r w:rsidR="003D23B8">
        <w:rPr>
          <w:rFonts w:ascii="Times New Roman" w:eastAsia="Times New Roman" w:hAnsi="Times New Roman" w:cs="Times New Roman"/>
          <w:sz w:val="28"/>
          <w:szCs w:val="28"/>
        </w:rPr>
        <w:t>Любимовского</w:t>
      </w:r>
      <w:proofErr w:type="spellEnd"/>
      <w:r w:rsidR="004F58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и обязательны для исполнения организациями водопроводно-канализационного хозяйства, обслуживающими населенные пункты, а также всеми абонентами, имеющими источники противопожарного водоснабжения независимо от их ведомственной принадлежности и организационно-правовой формы.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1.2 Наружное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противопожарное водоснабжение — хозяйственно-питьевой водопровод с расположенными на нем пожарными гидрантами, пожарные водоемы, водонапорные башни, а также другие естественные и искусственные водоисточники, вода из которых используется для целей пожаротушения, независимо от их ведомственной принадлежности и организационно-правовой формы.</w:t>
      </w:r>
    </w:p>
    <w:p w:rsidR="00111A27" w:rsidRPr="00134AE4" w:rsidRDefault="00A66043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1.3 Ответственность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за техническое состояние источников противопожарного водоснабжения и установку указателей несет организация водопроводно-канализационного хозяйства города или абонент, в введении которого они находятся.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1.4 Подразделения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 имеют право на беспрепятственный въезд на территорию предприятий и организаций для заправки водой, необходимой для тушения пожаров, а также для осуществления проверки технического состояния источников противопожарного водоснабжения.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2. Техническое состояние, эксплуатация и требования к источникам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 успешного использования их при тушении пожаров обеспечивается проведением основных подготовительных мероприятий: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качественной приемкой всех систем водоснабжения по окончании их строительства, реконструкции и ремонта;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точным учетом всех источников противопожарного водоснабжения;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систематическим контролем за состоянием водоисточников;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периодическим испытанием водопроводных сетей на водоотдачу (1 раз в год);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своевременной подготовкой источников противопожарного водоснабжения к условиям эксплуатации в весенне-летний и осенне-зимний периоды.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lastRenderedPageBreak/>
        <w:t>2.2 Источники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противопожарного водоснабжения должны находиться в исправном состоянии и быть оборудованными указателями, установленными на видных местах, в соответствии с нормами пожарной безопасности (НПБ 160-97). Ко всем источникам противопожарного водоснабжения должен быть обеспечен подъезд шириной не менее 3,5 м.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2.3 Свободный напор в сети противопожарного водопровода низкого давления (на уровне поверхности земли) при пожаротушении должен быть не менее 10 м.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2.4 Пожарные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водоемы должны быть наполнены водой. К водоему должен быть обеспечен подъезд с твердым покрытием и разворотной площадкой размером 12×12 м. 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2.5 Водонапорные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башни должны быть оборудованы патрубком с пожарной </w:t>
      </w:r>
      <w:proofErr w:type="spellStart"/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полугайкой</w:t>
      </w:r>
      <w:proofErr w:type="spellEnd"/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(диаметром 77 мм) для забора воды пожарной техникой и иметь подъезд с твердым покрытием шириной не менее 3,5 м.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2.6 Источники противопожарного водоснабжения допускается использовать только при тушении пожаров, проведении занятий, учений и проверке их работоспособности.</w:t>
      </w:r>
    </w:p>
    <w:p w:rsidR="002437E8" w:rsidRPr="00134AE4" w:rsidRDefault="002437E8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3. Учет и порядок проверки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3.1. Руководители организаций водопроводно-канализационного хозяйства, а также абоненты обязаны вести строгий учет и проводить плановые совместные с подразделениями Государственной противопожарной службы проверки имеющихся в их ведении источников противопожарного водоснабжения.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3.2. С целью учета всех водоисточников, которые могут быть использованы для тушения пожара, организации водопроводно-канализационного хозяйства и абоненты совместно с Государственной противопожарной службой не реже одного раза в пять лет проводят инвентаризацию противопожарного водоснабжения.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3.3. Проверка противопожарного водоснабжения производится 2 раза в год: в весенне-летний (с 1 мая по 1 ноября) и осенне-зимний (с 1 ноября по 1 мая) периоды.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3.4. При проверке пожарного гидранта проверяется: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на видном месте указателя установленного образца;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возможность беспрепятственного подъезда к пожарному гидранту;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состояние колодца и люка пожарного гидранта, производится очистка его от грязи, льда и снега;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работоспособность пожарного гидранта посредством пуска воды с установкой пожарной колонки;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крышки гидранта.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3.5. При проверке пожарного водоема проверяется: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на видном месте указателя установленного образца;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возможность беспрепятственного подъезда к пожарному водоему;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заполненность водоема водой и возможность его пополнения;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наличие площадки перед водоемом для забора воды;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проруби при отрицательной температуре воздуха (для открытых водоемов).</w:t>
      </w: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3.6. При проверке других приспособленных для целей пожаротушения источников водоснабжения проверяется наличие подъезда и возможность забора воды в любое время года.</w:t>
      </w: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4. Инвентаризация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4.1. Инвентаризация противопожарного водоснабжения проводится не реже одного раза в пять лет.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4.2. Инвентаризация проводится с целью учета всех водоисточников, которые могут быть использованы для тушения пожаров и выявления их состояния и характеристик.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4.3. Для проведения инвентаризации водоснабжения постановлением (распоряжением) главы городского поселения </w:t>
      </w:r>
      <w:r w:rsidR="002470C3" w:rsidRPr="00134AE4">
        <w:rPr>
          <w:rFonts w:ascii="Times New Roman" w:eastAsia="Times New Roman" w:hAnsi="Times New Roman" w:cs="Times New Roman"/>
          <w:sz w:val="28"/>
          <w:szCs w:val="28"/>
        </w:rPr>
        <w:t>Поназырево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создается межведомственная комиссия, в состав которой входят: представители органов местного самоуправления, местной пожарной охраны и органа государственного пожарного надзора, организации водопроводно-канализационного хозяйства, абоненты.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4.4. Комиссия путем детальной проверки каждого водоисточника уточняет: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вид, численность и состояние источников противопожарного водоснабжения, наличие подъездов к ним;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причины сокращения количества водоисточников;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4.5. Все гидранты проверяются на водоотдачу.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4.6. По результатам инвентаризации составляется акт инвентаризации и ведомость учета состояния водоисточников.</w:t>
      </w:r>
    </w:p>
    <w:p w:rsidR="002437E8" w:rsidRPr="00134AE4" w:rsidRDefault="002437E8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5. Ремонт и реконструкция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5.1. Организации водопроводно-канализационного хозяйства, а также абоненты, в ведении которых находится неисправный источник противопожарного водоснабжения, обязаны в течение 10 дней после получения сообщения о неисправности произвести ремонт водоисточника. В случае проведения капитального ремонта или замены водоисточника сроки согласовываются с государственной противопожарной службой.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5.2. Реконструкция водопровода производится на основании проекта, разработанного проектной организацией и согласованного с местными органами государственного пожарного надзора.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 должны быть ниже предусмотренных ранее.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5.4. Заблаговременно, за сутки до отключения пожарных гидрантов или участков водопроводной сети для проведения ремонта или реконструкции, руководители организаций водопроводно-канализационного хозяйства или абоненты, в ведении которых они находятся, обязаны в установленном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уведомить органы местного самоуправления и подразделения местной пожарной охраны о невозможности использования пожарных гидрантов из-за отсутствия или недостаточности напора воды, при этом предусматривать дополнительные мероприятия, компенсирующие недостаток воды на отключенных участках.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5.5. После реконструкции водопровода производится его приемка комиссией и испытание на водоотдачу.</w:t>
      </w:r>
    </w:p>
    <w:p w:rsidR="00321EFE" w:rsidRPr="00134AE4" w:rsidRDefault="00321EFE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EFE" w:rsidRPr="00134AE4" w:rsidRDefault="00CE053C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134AE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списания (снятия с учёта) источников наружного противопожарного водоснабжения на территории </w:t>
      </w:r>
      <w:bookmarkStart w:id="1" w:name="page4"/>
      <w:bookmarkEnd w:id="1"/>
    </w:p>
    <w:p w:rsidR="00321EFE" w:rsidRPr="004F58CD" w:rsidRDefault="003D23B8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Любимовского</w:t>
      </w:r>
      <w:proofErr w:type="spellEnd"/>
      <w:r w:rsidR="00321EFE" w:rsidRPr="004F58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21EFE" w:rsidRPr="00134AE4" w:rsidRDefault="00321EFE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53C" w:rsidRPr="00134AE4" w:rsidRDefault="004F58CD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6.1 Пожарные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гидранты, пожарные водоёмы могут быть списаны (сняты с учёта) по следующим основаниям: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расположены на территории, где нет жилых и производственных зданий, строений;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содержание пожарных гидрантов, пожарных водоёмов экономически нецелесообразно в связи с прекращением деятельности предприятий, учреждений, организаций, на территории которых расположены данные пожарные гидранты, пожарные водоёмы;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расположены на территории, где дома признаны непригодными для проживания и подлежат сносу;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находятся в состоянии технической неисправности и не подлежат восстановлению и ремонту;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доработали свои нормативные сроки и пришли</w:t>
      </w:r>
      <w:r w:rsidR="00402907" w:rsidRPr="00134AE4">
        <w:rPr>
          <w:sz w:val="28"/>
          <w:szCs w:val="28"/>
        </w:rPr>
        <w:t xml:space="preserve"> в </w:t>
      </w:r>
      <w:r w:rsidRPr="00134AE4">
        <w:rPr>
          <w:sz w:val="28"/>
          <w:szCs w:val="28"/>
        </w:rPr>
        <w:t>негодность.</w:t>
      </w:r>
    </w:p>
    <w:p w:rsidR="00CE053C" w:rsidRPr="00134AE4" w:rsidRDefault="004F58CD" w:rsidP="00321EF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6.2 Пожарные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гидранты, пожарные водоёмы, доработавшие свои нормативные сроки, но еще работоспособные, списанию (снятию с учёта) не подлежат.</w:t>
      </w:r>
    </w:p>
    <w:p w:rsidR="00CE053C" w:rsidRPr="00134AE4" w:rsidRDefault="000E2774" w:rsidP="00321EFE">
      <w:pPr>
        <w:tabs>
          <w:tab w:val="left" w:pos="12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6.3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Для определения непригодности пожарных гидрантов, пожарных водоёмов к дальнейшему использованию, невозможности, неэффективности и экономической нецелесообразности их восстановления, а также для оформления документации на списание (снятие с учёта) данных пожарных гидрантов, пожарных водоёмов создаётся постоянно действующая комиссия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работе комиссии могут привлекаться в установленном порядке должностные лица, специалисты органа местного самоуправления и представители государственных, общественных и иных организаций (по согласованию с их руководителями).</w:t>
      </w:r>
    </w:p>
    <w:p w:rsidR="00CE053C" w:rsidRPr="00134AE4" w:rsidRDefault="004F58CD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6.4 Комиссия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созывается по инициативе одного из её участников. При этом данный участник комиссии должен направить соответствующие уведомления в адрес других участников комиссии.</w:t>
      </w:r>
    </w:p>
    <w:p w:rsidR="00CE053C" w:rsidRPr="00134AE4" w:rsidRDefault="000E2774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6.5</w:t>
      </w:r>
      <w:r w:rsidR="004F58CD" w:rsidRPr="00134A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компетенцию комиссии входит:</w:t>
      </w:r>
    </w:p>
    <w:p w:rsidR="00CE053C" w:rsidRPr="00134AE4" w:rsidRDefault="00CE053C" w:rsidP="00321EFE">
      <w:pPr>
        <w:pStyle w:val="a3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контроль за изменением дислокации размещения пожарных гидрантов, пожарных водоемов, в том числе непосредственный осмотр пожарного гидранта, пожарного водоёма, подлежащего списанию (снятию с учёта);</w:t>
      </w:r>
    </w:p>
    <w:p w:rsidR="00CE053C" w:rsidRPr="00134AE4" w:rsidRDefault="00CE053C" w:rsidP="00321EFE">
      <w:pPr>
        <w:pStyle w:val="a3"/>
        <w:numPr>
          <w:ilvl w:val="0"/>
          <w:numId w:val="17"/>
        </w:numPr>
        <w:tabs>
          <w:tab w:val="left" w:pos="893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 xml:space="preserve">установление конкретных причин списания (снятия с учёта) пожарных гидрантов, пожарных водоёмов (расположение пожарных гидрантов, пожарных </w:t>
      </w:r>
      <w:r w:rsidRPr="00134AE4">
        <w:rPr>
          <w:sz w:val="28"/>
          <w:szCs w:val="28"/>
        </w:rPr>
        <w:lastRenderedPageBreak/>
        <w:t>водоёмов на территории, где нет жилых и производственных зданий, техническая неисправность, истечение нормативных сроков и т.д.);</w:t>
      </w:r>
    </w:p>
    <w:p w:rsidR="001D7ED1" w:rsidRDefault="00CE053C" w:rsidP="00B47D24">
      <w:pPr>
        <w:pStyle w:val="a3"/>
        <w:numPr>
          <w:ilvl w:val="0"/>
          <w:numId w:val="17"/>
        </w:numPr>
        <w:tabs>
          <w:tab w:val="left" w:pos="847"/>
        </w:tabs>
        <w:ind w:left="0" w:firstLine="709"/>
        <w:jc w:val="both"/>
        <w:rPr>
          <w:sz w:val="28"/>
          <w:szCs w:val="28"/>
        </w:rPr>
      </w:pPr>
      <w:r w:rsidRPr="001D7ED1">
        <w:rPr>
          <w:sz w:val="28"/>
          <w:szCs w:val="28"/>
        </w:rPr>
        <w:t>сбор и анализ информации о техническом состоянии пожарных гидрантов, пожарных водоёмов;</w:t>
      </w:r>
    </w:p>
    <w:p w:rsidR="00CE053C" w:rsidRPr="001D7ED1" w:rsidRDefault="00CE053C" w:rsidP="00B47D24">
      <w:pPr>
        <w:pStyle w:val="a3"/>
        <w:numPr>
          <w:ilvl w:val="0"/>
          <w:numId w:val="17"/>
        </w:numPr>
        <w:tabs>
          <w:tab w:val="left" w:pos="847"/>
        </w:tabs>
        <w:ind w:left="0" w:firstLine="709"/>
        <w:jc w:val="both"/>
        <w:rPr>
          <w:sz w:val="28"/>
          <w:szCs w:val="28"/>
        </w:rPr>
      </w:pPr>
      <w:r w:rsidRPr="001D7ED1">
        <w:rPr>
          <w:sz w:val="28"/>
          <w:szCs w:val="28"/>
        </w:rPr>
        <w:t>разработка и подача в установленном порядке предложений и рекомендаций по совершенствованию законодательства в области пожарной безопасности;</w:t>
      </w:r>
    </w:p>
    <w:p w:rsidR="00CC18F9" w:rsidRPr="00134AE4" w:rsidRDefault="00CE053C" w:rsidP="004D53B4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составление актов списания (снятия с учёта) пожарн</w:t>
      </w:r>
      <w:r w:rsidR="00221B09" w:rsidRPr="00134AE4">
        <w:rPr>
          <w:sz w:val="28"/>
          <w:szCs w:val="28"/>
        </w:rPr>
        <w:t>ых гидрантов, пожарных водоёмов;</w:t>
      </w:r>
    </w:p>
    <w:p w:rsidR="00CE053C" w:rsidRPr="00134AE4" w:rsidRDefault="00221B09" w:rsidP="00321EFE">
      <w:pPr>
        <w:pStyle w:val="a3"/>
        <w:tabs>
          <w:tab w:val="left" w:pos="819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 xml:space="preserve">6.6   </w:t>
      </w:r>
      <w:r w:rsidR="00CE053C" w:rsidRPr="00134AE4">
        <w:rPr>
          <w:sz w:val="28"/>
          <w:szCs w:val="28"/>
        </w:rPr>
        <w:t xml:space="preserve"> Комиссия имеет право:</w:t>
      </w:r>
    </w:p>
    <w:p w:rsidR="00CE053C" w:rsidRPr="00134AE4" w:rsidRDefault="00CE053C" w:rsidP="00321EFE">
      <w:pPr>
        <w:pStyle w:val="a3"/>
        <w:numPr>
          <w:ilvl w:val="1"/>
          <w:numId w:val="18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запрашивать и получать в установленном порядке от органа местного самоуправления, государственных, общественных и иных организаций и должностных лиц информацию, документы, материалы, необходимые для деятельности комиссии;</w:t>
      </w:r>
    </w:p>
    <w:p w:rsidR="00CE053C" w:rsidRPr="00134AE4" w:rsidRDefault="00CE053C" w:rsidP="00321EFE">
      <w:pPr>
        <w:pStyle w:val="a3"/>
        <w:numPr>
          <w:ilvl w:val="1"/>
          <w:numId w:val="18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привлекать в установленном порядке должностных лиц, специалистов органа местного самоуправления и организаций (по согласованию с их руководителями) для участия в работе комиссии;</w:t>
      </w:r>
    </w:p>
    <w:p w:rsidR="00CE053C" w:rsidRPr="00134AE4" w:rsidRDefault="00CE053C" w:rsidP="00321EFE">
      <w:pPr>
        <w:pStyle w:val="a3"/>
        <w:numPr>
          <w:ilvl w:val="1"/>
          <w:numId w:val="18"/>
        </w:numPr>
        <w:tabs>
          <w:tab w:val="left" w:pos="828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вносить в установленном порядке предложения по входящим в компетенцию комиссии вопросам, требующим решения органа местного самоуправления.</w:t>
      </w:r>
    </w:p>
    <w:p w:rsidR="00CE053C" w:rsidRPr="00134AE4" w:rsidRDefault="00FE0938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6.7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принятого комиссией решения оформляются актом списания (снятия с учёта) пожарного гидранта, пожарного водоёма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53C" w:rsidRPr="00134AE4" w:rsidRDefault="004F58CD" w:rsidP="00321EFE">
      <w:pPr>
        <w:tabs>
          <w:tab w:val="left" w:pos="5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6"/>
      <w:bookmarkEnd w:id="2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6.8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акте списания (снятия с учёта) пожарного гидранта, пожарного водоёма указываются следующие данные: адрес, координаты пожарного гидранта, пожарного водоёма и причины его списания (снятия с учёта).</w:t>
      </w:r>
    </w:p>
    <w:p w:rsidR="00CE053C" w:rsidRPr="00134AE4" w:rsidRDefault="004F58CD" w:rsidP="004D5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6.9 Акт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списания (снятия с учёта) пожарного гидранта, пожарного водоёма должен быть согласован с начальником </w:t>
      </w:r>
      <w:r w:rsidR="004D53B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ПСЧ-59 14 ПСО ФПС ГПС ГУ МЧС России по Саратовской области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3C" w:rsidRPr="00134AE4" w:rsidRDefault="00232E03" w:rsidP="004D5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6.10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Пожарный гидрант, пожарный водоём считается списанным (снятым с учёта) после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начальником</w:t>
      </w:r>
      <w:r w:rsidR="004D53B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ПСЧ-59 14 ПСО ФПС ГПС ГУ МЧС России по Саратовской области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утверждения председателем комиссии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3C" w:rsidRPr="00134AE4" w:rsidRDefault="00232E03" w:rsidP="00321EFE">
      <w:pPr>
        <w:tabs>
          <w:tab w:val="left" w:pos="5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6.11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Разборка и демонтаж пожарного гидранта, пожарного водоёма на сетях наружного водопровода разрешается только после утверждения акта списания (снятия с учёта) данного пожарного гидранта, пожарного водоёма. Разборка и демонтаж пожарного гидранта, пожарного водоёма до утверждения акта его списания (снятия с учёта) не допускается.</w:t>
      </w:r>
    </w:p>
    <w:p w:rsidR="00CE053C" w:rsidRPr="00134AE4" w:rsidRDefault="003821FE" w:rsidP="00321EFE">
      <w:pPr>
        <w:tabs>
          <w:tab w:val="left" w:pos="5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6.12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Разборка и демонтаж пожарного гидранта, пожарного водоёма на сетях наружного водопровода осуществляется предприятиями, учреждениями, организациями, которые ранее отвечали за обеспечение исправного технического состояния и ремонт данного пожарного гидранта, пожарного водоёма.</w:t>
      </w:r>
    </w:p>
    <w:p w:rsidR="00CE053C" w:rsidRPr="00134AE4" w:rsidRDefault="003821FE" w:rsidP="00321EFE">
      <w:pPr>
        <w:tabs>
          <w:tab w:val="left" w:pos="64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6.13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После списания (снятия с учёта) пожарного гидранта, пожарного водоёма в Реестр источников наружного противопожарного водоснабжениявносятся соответствующие коррективы.</w:t>
      </w:r>
    </w:p>
    <w:p w:rsidR="00CE053C" w:rsidRPr="00134AE4" w:rsidRDefault="00CE053C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11A27"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. Особенности эксплуатации противопожарного водоснабжения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в зимних условиях</w:t>
      </w:r>
    </w:p>
    <w:p w:rsidR="00111A27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.1. Ежегодно в </w:t>
      </w:r>
      <w:r w:rsidR="004F58CD" w:rsidRPr="00134AE4">
        <w:rPr>
          <w:rFonts w:ascii="Times New Roman" w:eastAsia="Times New Roman" w:hAnsi="Times New Roman" w:cs="Times New Roman"/>
          <w:sz w:val="28"/>
          <w:szCs w:val="28"/>
        </w:rPr>
        <w:t>октябре -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ноябре производится подготовка противопожарного водоснабжения к работе в зимних условиях, для чего необходимо:</w:t>
      </w:r>
    </w:p>
    <w:p w:rsidR="00111A27" w:rsidRPr="00134AE4" w:rsidRDefault="00111A27" w:rsidP="00321EFE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произвести откачку воды из колодцев и гидрантов;</w:t>
      </w:r>
    </w:p>
    <w:p w:rsidR="00111A27" w:rsidRPr="00134AE4" w:rsidRDefault="00111A27" w:rsidP="00321EFE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проверить уровень воды в водоемах, исправность теплоизоляции и запорной арматуры;</w:t>
      </w:r>
    </w:p>
    <w:p w:rsidR="00111A27" w:rsidRPr="00134AE4" w:rsidRDefault="00111A27" w:rsidP="00321EFE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произвести очистку от снега и льда подъездов к пожарным водоисточникам;</w:t>
      </w:r>
    </w:p>
    <w:p w:rsidR="00111A27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.2. В случае замерзания стояков пожарных гидрантов необходимо принимать меры к их отогреванию и приведению в рабочее состояние.</w:t>
      </w:r>
    </w:p>
    <w:p w:rsidR="00F403D9" w:rsidRPr="00134AE4" w:rsidRDefault="00F403D9" w:rsidP="0032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403D9" w:rsidRPr="00134AE4" w:rsidRDefault="00F403D9" w:rsidP="0032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F403D9" w:rsidRPr="00134AE4" w:rsidSect="00D20C8F">
          <w:type w:val="continuous"/>
          <w:pgSz w:w="11906" w:h="16838"/>
          <w:pgMar w:top="426" w:right="566" w:bottom="709" w:left="1418" w:header="708" w:footer="708" w:gutter="0"/>
          <w:cols w:space="708"/>
          <w:docGrid w:linePitch="360"/>
        </w:sect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53B4" w:rsidRDefault="004425BA" w:rsidP="004D53B4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УТВЕРЖДАЮ</w:t>
      </w:r>
    </w:p>
    <w:p w:rsidR="004425BA" w:rsidRDefault="004425BA" w:rsidP="004D53B4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Любимовского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МО</w:t>
      </w:r>
    </w:p>
    <w:p w:rsidR="004425BA" w:rsidRDefault="004425BA" w:rsidP="004D53B4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______________Н.И.Ефанова</w:t>
      </w:r>
      <w:proofErr w:type="spellEnd"/>
    </w:p>
    <w:p w:rsidR="004425BA" w:rsidRPr="004425BA" w:rsidRDefault="004425BA" w:rsidP="004D53B4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«12» июля 2023 года</w:t>
      </w:r>
    </w:p>
    <w:p w:rsidR="00E016A2" w:rsidRPr="00134AE4" w:rsidRDefault="00E016A2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A2" w:rsidRPr="00134AE4" w:rsidRDefault="00E016A2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E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D53B4" w:rsidRPr="00134AE4" w:rsidRDefault="00E016A2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E4">
        <w:rPr>
          <w:rFonts w:ascii="Times New Roman" w:hAnsi="Times New Roman" w:cs="Times New Roman"/>
          <w:b/>
          <w:sz w:val="28"/>
          <w:szCs w:val="28"/>
        </w:rPr>
        <w:t>источников противопожарного водоснабжения на территори</w:t>
      </w:r>
      <w:r w:rsidR="004D53B4" w:rsidRPr="00134AE4">
        <w:rPr>
          <w:rFonts w:ascii="Times New Roman" w:hAnsi="Times New Roman" w:cs="Times New Roman"/>
          <w:b/>
          <w:sz w:val="28"/>
          <w:szCs w:val="28"/>
        </w:rPr>
        <w:t>и</w:t>
      </w:r>
    </w:p>
    <w:p w:rsidR="00E016A2" w:rsidRPr="004F58CD" w:rsidRDefault="003D23B8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Любимовского</w:t>
      </w:r>
      <w:proofErr w:type="spellEnd"/>
      <w:r w:rsidR="004D53B4" w:rsidRPr="004F58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16A2" w:rsidRPr="004F58CD" w:rsidRDefault="00E016A2" w:rsidP="00321E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850"/>
        <w:gridCol w:w="1560"/>
        <w:gridCol w:w="4254"/>
      </w:tblGrid>
      <w:tr w:rsidR="00BB01C6" w:rsidRPr="00134AE4" w:rsidTr="00BB01C6">
        <w:trPr>
          <w:trHeight w:val="385"/>
          <w:jc w:val="center"/>
        </w:trPr>
        <w:tc>
          <w:tcPr>
            <w:tcW w:w="710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850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1560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Тип и диаметр сети</w:t>
            </w:r>
          </w:p>
        </w:tc>
        <w:tc>
          <w:tcPr>
            <w:tcW w:w="4254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</w:tr>
      <w:tr w:rsidR="00BB01C6" w:rsidRPr="00134AE4" w:rsidTr="00BB01C6">
        <w:trPr>
          <w:trHeight w:val="430"/>
          <w:jc w:val="center"/>
        </w:trPr>
        <w:tc>
          <w:tcPr>
            <w:tcW w:w="710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C6" w:rsidRPr="00134AE4" w:rsidTr="00BB01C6">
        <w:trPr>
          <w:trHeight w:val="277"/>
          <w:jc w:val="center"/>
        </w:trPr>
        <w:tc>
          <w:tcPr>
            <w:tcW w:w="710" w:type="dxa"/>
          </w:tcPr>
          <w:p w:rsidR="00BB01C6" w:rsidRPr="00134AE4" w:rsidRDefault="004425BA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01C6" w:rsidRPr="00134AE4" w:rsidRDefault="002E6C2B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850" w:type="dxa"/>
          </w:tcPr>
          <w:p w:rsidR="00BB01C6" w:rsidRPr="00134AE4" w:rsidRDefault="002E6C2B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2E6C2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6C2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BB01C6" w:rsidRPr="00134AE4" w:rsidTr="00BB01C6">
        <w:trPr>
          <w:trHeight w:val="277"/>
          <w:jc w:val="center"/>
        </w:trPr>
        <w:tc>
          <w:tcPr>
            <w:tcW w:w="710" w:type="dxa"/>
          </w:tcPr>
          <w:p w:rsidR="00BB01C6" w:rsidRPr="00134AE4" w:rsidRDefault="004425BA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01C6" w:rsidRPr="00134AE4" w:rsidRDefault="002E6C2B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850" w:type="dxa"/>
          </w:tcPr>
          <w:p w:rsidR="00BB01C6" w:rsidRPr="00134AE4" w:rsidRDefault="002E6C2B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2E6C2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6C2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</w:tbl>
    <w:p w:rsidR="00F403D9" w:rsidRPr="00134AE4" w:rsidRDefault="00F403D9" w:rsidP="004F58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403D9" w:rsidRPr="00134AE4" w:rsidSect="004F58CD">
      <w:type w:val="continuous"/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6CCADC56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545E146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BD062C2"/>
    <w:lvl w:ilvl="0" w:tplc="FFFFFFFF">
      <w:start w:val="6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AB57B21"/>
    <w:multiLevelType w:val="hybridMultilevel"/>
    <w:tmpl w:val="F1AC17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FDD4D55"/>
    <w:multiLevelType w:val="hybridMultilevel"/>
    <w:tmpl w:val="0406D7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C535C27"/>
    <w:multiLevelType w:val="hybridMultilevel"/>
    <w:tmpl w:val="14266E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0825378"/>
    <w:multiLevelType w:val="hybridMultilevel"/>
    <w:tmpl w:val="CF965E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7E77D7C"/>
    <w:multiLevelType w:val="hybridMultilevel"/>
    <w:tmpl w:val="C31A71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B9D4FB4"/>
    <w:multiLevelType w:val="hybridMultilevel"/>
    <w:tmpl w:val="08E6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47A09"/>
    <w:multiLevelType w:val="hybridMultilevel"/>
    <w:tmpl w:val="5328BC2C"/>
    <w:lvl w:ilvl="0" w:tplc="CA5CE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53A244E"/>
    <w:multiLevelType w:val="hybridMultilevel"/>
    <w:tmpl w:val="1A6E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63038"/>
    <w:multiLevelType w:val="hybridMultilevel"/>
    <w:tmpl w:val="0DB8CD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02C2AFD"/>
    <w:multiLevelType w:val="hybridMultilevel"/>
    <w:tmpl w:val="327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13EE1"/>
    <w:multiLevelType w:val="hybridMultilevel"/>
    <w:tmpl w:val="499A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1127C"/>
    <w:multiLevelType w:val="hybridMultilevel"/>
    <w:tmpl w:val="B846D644"/>
    <w:lvl w:ilvl="0" w:tplc="870094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57C"/>
    <w:rsid w:val="00060F14"/>
    <w:rsid w:val="00072F1B"/>
    <w:rsid w:val="000B2E45"/>
    <w:rsid w:val="000E05B2"/>
    <w:rsid w:val="000E2774"/>
    <w:rsid w:val="00111A27"/>
    <w:rsid w:val="00134AE4"/>
    <w:rsid w:val="001D3A76"/>
    <w:rsid w:val="001D7ED1"/>
    <w:rsid w:val="00221B09"/>
    <w:rsid w:val="00232E03"/>
    <w:rsid w:val="002437E8"/>
    <w:rsid w:val="002470C3"/>
    <w:rsid w:val="00271570"/>
    <w:rsid w:val="002978FB"/>
    <w:rsid w:val="002A37D6"/>
    <w:rsid w:val="002B7FE0"/>
    <w:rsid w:val="002D2537"/>
    <w:rsid w:val="002E6C2B"/>
    <w:rsid w:val="00321EFE"/>
    <w:rsid w:val="003376F8"/>
    <w:rsid w:val="003821FE"/>
    <w:rsid w:val="003D23B8"/>
    <w:rsid w:val="003E4A04"/>
    <w:rsid w:val="00402907"/>
    <w:rsid w:val="004425BA"/>
    <w:rsid w:val="00477F34"/>
    <w:rsid w:val="004D53B4"/>
    <w:rsid w:val="004F58CD"/>
    <w:rsid w:val="004F631B"/>
    <w:rsid w:val="005761D4"/>
    <w:rsid w:val="0065338E"/>
    <w:rsid w:val="006C13C0"/>
    <w:rsid w:val="008012A7"/>
    <w:rsid w:val="00822C13"/>
    <w:rsid w:val="00823021"/>
    <w:rsid w:val="0088146D"/>
    <w:rsid w:val="0093772A"/>
    <w:rsid w:val="0094441D"/>
    <w:rsid w:val="00947275"/>
    <w:rsid w:val="009A1C50"/>
    <w:rsid w:val="00A564AD"/>
    <w:rsid w:val="00A603C1"/>
    <w:rsid w:val="00A66043"/>
    <w:rsid w:val="00AB6069"/>
    <w:rsid w:val="00AC5F0D"/>
    <w:rsid w:val="00B35FA0"/>
    <w:rsid w:val="00B652E9"/>
    <w:rsid w:val="00BB01C6"/>
    <w:rsid w:val="00C7775B"/>
    <w:rsid w:val="00C8157C"/>
    <w:rsid w:val="00CC18F9"/>
    <w:rsid w:val="00CE053C"/>
    <w:rsid w:val="00D20C8F"/>
    <w:rsid w:val="00E016A2"/>
    <w:rsid w:val="00F403D9"/>
    <w:rsid w:val="00FC3B4B"/>
    <w:rsid w:val="00FE0938"/>
    <w:rsid w:val="00FE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zk-instrukcii/w7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FBFF-EC07-4CC4-9707-F212EEBD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house</dc:creator>
  <cp:lastModifiedBy>Любимово2</cp:lastModifiedBy>
  <cp:revision>5</cp:revision>
  <cp:lastPrinted>2023-07-12T14:10:00Z</cp:lastPrinted>
  <dcterms:created xsi:type="dcterms:W3CDTF">2023-07-12T07:10:00Z</dcterms:created>
  <dcterms:modified xsi:type="dcterms:W3CDTF">2023-07-12T14:16:00Z</dcterms:modified>
</cp:coreProperties>
</file>